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F3" w:rsidRPr="00DF1629" w:rsidRDefault="006F67F3" w:rsidP="00416F9F">
      <w:pPr>
        <w:jc w:val="center"/>
        <w:rPr>
          <w:rFonts w:eastAsia="ＭＳ Ｐゴシック"/>
          <w:sz w:val="40"/>
          <w:szCs w:val="36"/>
        </w:rPr>
      </w:pPr>
      <w:r w:rsidRPr="00DF1629">
        <w:rPr>
          <w:rFonts w:eastAsia="ＭＳ Ｐゴシック"/>
          <w:sz w:val="40"/>
          <w:szCs w:val="36"/>
        </w:rPr>
        <w:t>特色ある多摩地域創出連携支援補助金</w:t>
      </w:r>
    </w:p>
    <w:p w:rsidR="00945361" w:rsidRPr="00DF1629" w:rsidRDefault="002944F9" w:rsidP="001C5755">
      <w:pPr>
        <w:jc w:val="center"/>
        <w:rPr>
          <w:rFonts w:eastAsia="ＭＳ Ｐゴシック"/>
          <w:sz w:val="36"/>
          <w:szCs w:val="40"/>
        </w:rPr>
      </w:pPr>
      <w:r w:rsidRPr="00DF1629">
        <w:rPr>
          <w:rFonts w:eastAsia="ＭＳ Ｐゴシック"/>
          <w:sz w:val="36"/>
          <w:szCs w:val="40"/>
        </w:rPr>
        <w:t>【</w:t>
      </w:r>
      <w:r w:rsidR="00E057FE" w:rsidRPr="00E057FE">
        <w:rPr>
          <w:rFonts w:eastAsia="ＭＳ Ｐゴシック" w:hint="eastAsia"/>
          <w:sz w:val="36"/>
          <w:szCs w:val="40"/>
        </w:rPr>
        <w:t>人件費単価報告書</w:t>
      </w:r>
      <w:r w:rsidR="006F67F3" w:rsidRPr="00DF1629">
        <w:rPr>
          <w:rFonts w:eastAsia="ＭＳ Ｐゴシック"/>
          <w:sz w:val="36"/>
          <w:szCs w:val="40"/>
        </w:rPr>
        <w:t>】</w:t>
      </w:r>
    </w:p>
    <w:p w:rsidR="00A15947" w:rsidRPr="00A408A0" w:rsidRDefault="00A15947" w:rsidP="00ED19B8">
      <w:pPr>
        <w:spacing w:line="276" w:lineRule="auto"/>
        <w:jc w:val="left"/>
        <w:rPr>
          <w:szCs w:val="21"/>
        </w:rPr>
      </w:pPr>
    </w:p>
    <w:p w:rsidR="00CA6F2C" w:rsidRPr="00A408A0" w:rsidRDefault="00CA6F2C" w:rsidP="00CA6F2C">
      <w:pPr>
        <w:spacing w:line="276" w:lineRule="auto"/>
        <w:jc w:val="left"/>
        <w:rPr>
          <w:szCs w:val="21"/>
        </w:rPr>
      </w:pPr>
      <w:r w:rsidRPr="00A408A0">
        <w:rPr>
          <w:rFonts w:hint="eastAsia"/>
          <w:szCs w:val="21"/>
        </w:rPr>
        <w:t>多</w:t>
      </w:r>
      <w:r w:rsidRPr="00A408A0">
        <w:rPr>
          <w:szCs w:val="21"/>
        </w:rPr>
        <w:t xml:space="preserve"> </w:t>
      </w:r>
      <w:r w:rsidRPr="00A408A0">
        <w:rPr>
          <w:rFonts w:hint="eastAsia"/>
          <w:szCs w:val="21"/>
        </w:rPr>
        <w:t>摩</w:t>
      </w:r>
      <w:r w:rsidRPr="00A408A0">
        <w:rPr>
          <w:szCs w:val="21"/>
        </w:rPr>
        <w:t xml:space="preserve"> </w:t>
      </w:r>
      <w:r w:rsidRPr="00A408A0">
        <w:rPr>
          <w:rFonts w:hint="eastAsia"/>
          <w:szCs w:val="21"/>
        </w:rPr>
        <w:t>信</w:t>
      </w:r>
      <w:r w:rsidRPr="00A408A0">
        <w:rPr>
          <w:szCs w:val="21"/>
        </w:rPr>
        <w:t xml:space="preserve"> </w:t>
      </w:r>
      <w:r w:rsidRPr="00A408A0">
        <w:rPr>
          <w:rFonts w:hint="eastAsia"/>
          <w:szCs w:val="21"/>
        </w:rPr>
        <w:t>用</w:t>
      </w:r>
      <w:r w:rsidRPr="00A408A0">
        <w:rPr>
          <w:szCs w:val="21"/>
        </w:rPr>
        <w:t xml:space="preserve"> </w:t>
      </w:r>
      <w:r w:rsidRPr="00A408A0">
        <w:rPr>
          <w:rFonts w:hint="eastAsia"/>
          <w:szCs w:val="21"/>
        </w:rPr>
        <w:t>金</w:t>
      </w:r>
      <w:r w:rsidRPr="00A408A0">
        <w:rPr>
          <w:szCs w:val="21"/>
        </w:rPr>
        <w:t xml:space="preserve"> </w:t>
      </w:r>
      <w:r w:rsidRPr="00A408A0">
        <w:rPr>
          <w:rFonts w:hint="eastAsia"/>
          <w:szCs w:val="21"/>
        </w:rPr>
        <w:t>庫</w:t>
      </w:r>
    </w:p>
    <w:p w:rsidR="00CA6F2C" w:rsidRPr="00A408A0" w:rsidRDefault="00CA6F2C" w:rsidP="00CA6F2C">
      <w:pPr>
        <w:spacing w:line="276" w:lineRule="auto"/>
        <w:jc w:val="left"/>
        <w:rPr>
          <w:szCs w:val="21"/>
        </w:rPr>
      </w:pPr>
      <w:r w:rsidRPr="00A408A0">
        <w:rPr>
          <w:rFonts w:hint="eastAsia"/>
          <w:kern w:val="0"/>
          <w:szCs w:val="21"/>
        </w:rPr>
        <w:t xml:space="preserve">　理</w:t>
      </w:r>
      <w:r w:rsidRPr="00A408A0">
        <w:rPr>
          <w:kern w:val="0"/>
          <w:szCs w:val="21"/>
        </w:rPr>
        <w:t xml:space="preserve"> </w:t>
      </w:r>
      <w:r w:rsidRPr="00A408A0">
        <w:rPr>
          <w:rFonts w:hint="eastAsia"/>
          <w:kern w:val="0"/>
          <w:szCs w:val="21"/>
        </w:rPr>
        <w:t>事</w:t>
      </w:r>
      <w:r w:rsidRPr="00A408A0">
        <w:rPr>
          <w:kern w:val="0"/>
          <w:szCs w:val="21"/>
        </w:rPr>
        <w:t xml:space="preserve"> </w:t>
      </w:r>
      <w:r w:rsidRPr="00A408A0">
        <w:rPr>
          <w:rFonts w:hint="eastAsia"/>
          <w:kern w:val="0"/>
          <w:szCs w:val="21"/>
        </w:rPr>
        <w:t>長　　八</w:t>
      </w:r>
      <w:r w:rsidRPr="00A408A0">
        <w:rPr>
          <w:kern w:val="0"/>
          <w:szCs w:val="21"/>
        </w:rPr>
        <w:t xml:space="preserve"> </w:t>
      </w:r>
      <w:r w:rsidRPr="00A408A0">
        <w:rPr>
          <w:rFonts w:hint="eastAsia"/>
          <w:kern w:val="0"/>
          <w:szCs w:val="21"/>
        </w:rPr>
        <w:t xml:space="preserve">木　</w:t>
      </w:r>
      <w:r w:rsidRPr="00A408A0">
        <w:rPr>
          <w:kern w:val="0"/>
          <w:szCs w:val="21"/>
        </w:rPr>
        <w:t xml:space="preserve"> </w:t>
      </w:r>
      <w:r w:rsidRPr="00A408A0">
        <w:rPr>
          <w:rFonts w:hint="eastAsia"/>
          <w:kern w:val="0"/>
          <w:szCs w:val="21"/>
        </w:rPr>
        <w:t>敏</w:t>
      </w:r>
      <w:r w:rsidRPr="00A408A0">
        <w:rPr>
          <w:kern w:val="0"/>
          <w:szCs w:val="21"/>
        </w:rPr>
        <w:t xml:space="preserve"> </w:t>
      </w:r>
      <w:r w:rsidRPr="00A408A0">
        <w:rPr>
          <w:rFonts w:hint="eastAsia"/>
          <w:kern w:val="0"/>
          <w:szCs w:val="21"/>
        </w:rPr>
        <w:t>郎</w:t>
      </w:r>
      <w:r w:rsidRPr="00A408A0">
        <w:rPr>
          <w:kern w:val="0"/>
          <w:szCs w:val="21"/>
        </w:rPr>
        <w:t xml:space="preserve"> </w:t>
      </w:r>
      <w:r w:rsidRPr="00A408A0">
        <w:rPr>
          <w:rFonts w:hint="eastAsia"/>
          <w:kern w:val="0"/>
          <w:szCs w:val="21"/>
        </w:rPr>
        <w:t>殿</w:t>
      </w:r>
    </w:p>
    <w:p w:rsidR="00CA6F2C" w:rsidRPr="00A408A0" w:rsidRDefault="00CA6F2C" w:rsidP="00ED19B8">
      <w:pPr>
        <w:spacing w:line="276" w:lineRule="auto"/>
        <w:jc w:val="left"/>
        <w:rPr>
          <w:szCs w:val="21"/>
        </w:rPr>
      </w:pPr>
    </w:p>
    <w:tbl>
      <w:tblPr>
        <w:tblStyle w:val="a7"/>
        <w:tblW w:w="5954" w:type="dxa"/>
        <w:tblInd w:w="3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625"/>
      </w:tblGrid>
      <w:tr w:rsidR="00A15947" w:rsidRPr="00A408A0" w:rsidTr="00C65420">
        <w:trPr>
          <w:trHeight w:val="567"/>
        </w:trPr>
        <w:tc>
          <w:tcPr>
            <w:tcW w:w="1308" w:type="dxa"/>
            <w:vAlign w:val="center"/>
            <w:hideMark/>
          </w:tcPr>
          <w:p w:rsidR="00A15947" w:rsidRPr="00A408A0" w:rsidRDefault="00A15947" w:rsidP="00C65420">
            <w:pPr>
              <w:spacing w:line="276" w:lineRule="auto"/>
              <w:jc w:val="distribute"/>
              <w:rPr>
                <w:szCs w:val="21"/>
              </w:rPr>
            </w:pPr>
            <w:r w:rsidRPr="00A408A0">
              <w:rPr>
                <w:rFonts w:ascii="ＭＳ 明朝" w:hAnsi="ＭＳ 明朝" w:cs="ＭＳ 明朝"/>
                <w:szCs w:val="21"/>
              </w:rPr>
              <w:t>住</w:t>
            </w:r>
            <w:r w:rsidRPr="00A408A0">
              <w:rPr>
                <w:rFonts w:hint="eastAsia"/>
                <w:szCs w:val="21"/>
              </w:rPr>
              <w:t>所</w:t>
            </w:r>
          </w:p>
        </w:tc>
        <w:tc>
          <w:tcPr>
            <w:tcW w:w="4552" w:type="dxa"/>
            <w:vAlign w:val="center"/>
          </w:tcPr>
          <w:p w:rsidR="00A15947" w:rsidRPr="00A408A0" w:rsidRDefault="00A15947" w:rsidP="00C65420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15947" w:rsidRPr="00A408A0" w:rsidTr="00C65420">
        <w:trPr>
          <w:trHeight w:val="567"/>
        </w:trPr>
        <w:tc>
          <w:tcPr>
            <w:tcW w:w="1308" w:type="dxa"/>
            <w:vAlign w:val="center"/>
            <w:hideMark/>
          </w:tcPr>
          <w:p w:rsidR="00A15947" w:rsidRPr="00A408A0" w:rsidRDefault="00A15947" w:rsidP="00C65420">
            <w:pPr>
              <w:spacing w:line="276" w:lineRule="auto"/>
              <w:jc w:val="distribute"/>
              <w:rPr>
                <w:w w:val="80"/>
                <w:szCs w:val="21"/>
              </w:rPr>
            </w:pPr>
            <w:r w:rsidRPr="00A408A0">
              <w:rPr>
                <w:rFonts w:ascii="ＭＳ 明朝" w:hAnsi="ＭＳ 明朝" w:cs="ＭＳ 明朝"/>
                <w:w w:val="80"/>
                <w:szCs w:val="21"/>
              </w:rPr>
              <w:t>補助事業</w:t>
            </w:r>
            <w:r w:rsidRPr="00A408A0">
              <w:rPr>
                <w:rFonts w:hint="eastAsia"/>
                <w:w w:val="80"/>
                <w:szCs w:val="21"/>
              </w:rPr>
              <w:t>者名</w:t>
            </w:r>
          </w:p>
        </w:tc>
        <w:tc>
          <w:tcPr>
            <w:tcW w:w="4552" w:type="dxa"/>
            <w:vAlign w:val="center"/>
          </w:tcPr>
          <w:p w:rsidR="00A15947" w:rsidRPr="00A408A0" w:rsidRDefault="00A15947" w:rsidP="00C65420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15947" w:rsidRPr="00A408A0" w:rsidTr="00C65420">
        <w:trPr>
          <w:trHeight w:val="567"/>
        </w:trPr>
        <w:tc>
          <w:tcPr>
            <w:tcW w:w="1308" w:type="dxa"/>
            <w:vAlign w:val="center"/>
            <w:hideMark/>
          </w:tcPr>
          <w:p w:rsidR="00A15947" w:rsidRPr="00A408A0" w:rsidRDefault="00A15947" w:rsidP="00C65420">
            <w:pPr>
              <w:spacing w:line="276" w:lineRule="auto"/>
              <w:jc w:val="distribute"/>
              <w:rPr>
                <w:szCs w:val="21"/>
              </w:rPr>
            </w:pPr>
            <w:r w:rsidRPr="00A408A0">
              <w:rPr>
                <w:rFonts w:ascii="ＭＳ 明朝" w:hAnsi="ＭＳ 明朝" w:cs="ＭＳ 明朝"/>
                <w:szCs w:val="21"/>
              </w:rPr>
              <w:t>代表</w:t>
            </w:r>
            <w:r w:rsidRPr="00A408A0">
              <w:rPr>
                <w:rFonts w:hint="eastAsia"/>
                <w:szCs w:val="21"/>
              </w:rPr>
              <w:t>者</w:t>
            </w:r>
          </w:p>
        </w:tc>
        <w:tc>
          <w:tcPr>
            <w:tcW w:w="4552" w:type="dxa"/>
            <w:vAlign w:val="center"/>
            <w:hideMark/>
          </w:tcPr>
          <w:p w:rsidR="00A15947" w:rsidRPr="00A408A0" w:rsidRDefault="00A15947" w:rsidP="00C65420">
            <w:pPr>
              <w:wordWrap w:val="0"/>
              <w:spacing w:line="276" w:lineRule="auto"/>
              <w:jc w:val="right"/>
              <w:rPr>
                <w:szCs w:val="21"/>
              </w:rPr>
            </w:pPr>
            <w:r w:rsidRPr="00A408A0">
              <w:rPr>
                <w:rFonts w:ascii="ＭＳ 明朝" w:eastAsia="ＭＳ 明朝" w:hAnsi="ＭＳ 明朝" w:cs="ＭＳ 明朝" w:hint="eastAsia"/>
                <w:szCs w:val="21"/>
              </w:rPr>
              <w:t>印</w:t>
            </w:r>
            <w:r w:rsidRPr="00A408A0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A15947" w:rsidRPr="00A408A0" w:rsidRDefault="00A15947" w:rsidP="00ED19B8">
      <w:pPr>
        <w:spacing w:line="276" w:lineRule="auto"/>
        <w:jc w:val="left"/>
        <w:rPr>
          <w:szCs w:val="21"/>
        </w:rPr>
      </w:pPr>
    </w:p>
    <w:p w:rsidR="00CA6F2C" w:rsidRPr="00A408A0" w:rsidRDefault="00CA6F2C" w:rsidP="00CA6F2C">
      <w:pPr>
        <w:spacing w:line="360" w:lineRule="auto"/>
        <w:ind w:firstLineChars="100" w:firstLine="210"/>
        <w:jc w:val="left"/>
        <w:rPr>
          <w:szCs w:val="21"/>
        </w:rPr>
      </w:pPr>
      <w:r w:rsidRPr="00A408A0">
        <w:rPr>
          <w:rFonts w:hint="eastAsia"/>
          <w:szCs w:val="21"/>
        </w:rPr>
        <w:t>平成</w:t>
      </w:r>
      <w:r w:rsidR="00A408A0">
        <w:rPr>
          <w:rFonts w:hint="eastAsia"/>
          <w:szCs w:val="21"/>
        </w:rPr>
        <w:t xml:space="preserve">　　　</w:t>
      </w:r>
      <w:r w:rsidRPr="00A408A0">
        <w:rPr>
          <w:rFonts w:hint="eastAsia"/>
          <w:szCs w:val="21"/>
        </w:rPr>
        <w:t>年　　　月　　　日付で覚書を取り交わした補助事業に従事する</w:t>
      </w:r>
      <w:r w:rsidR="001E4D2F" w:rsidRPr="00A408A0">
        <w:rPr>
          <w:rFonts w:hint="eastAsia"/>
          <w:szCs w:val="21"/>
        </w:rPr>
        <w:t>補助事業従事者の人件費単価について、下記のとおりご報告申し上げます</w:t>
      </w:r>
      <w:r w:rsidRPr="00A408A0">
        <w:rPr>
          <w:rFonts w:hint="eastAsia"/>
          <w:szCs w:val="21"/>
        </w:rPr>
        <w:t>。</w:t>
      </w:r>
    </w:p>
    <w:p w:rsidR="007861D5" w:rsidRPr="00A408A0" w:rsidRDefault="007861D5" w:rsidP="00ED19B8">
      <w:pPr>
        <w:spacing w:line="276" w:lineRule="auto"/>
        <w:jc w:val="left"/>
        <w:rPr>
          <w:szCs w:val="21"/>
        </w:rPr>
      </w:pPr>
    </w:p>
    <w:p w:rsidR="00CA6F2C" w:rsidRPr="00A408A0" w:rsidRDefault="00CA6F2C" w:rsidP="00CA6F2C">
      <w:pPr>
        <w:spacing w:line="276" w:lineRule="auto"/>
        <w:jc w:val="center"/>
        <w:rPr>
          <w:szCs w:val="21"/>
        </w:rPr>
      </w:pPr>
      <w:r w:rsidRPr="00A408A0">
        <w:rPr>
          <w:rFonts w:hint="eastAsia"/>
          <w:szCs w:val="21"/>
        </w:rPr>
        <w:t>記</w:t>
      </w:r>
    </w:p>
    <w:p w:rsidR="00CA6F2C" w:rsidRPr="00A408A0" w:rsidRDefault="00CA6F2C" w:rsidP="00CA6F2C">
      <w:pPr>
        <w:spacing w:line="276" w:lineRule="auto"/>
        <w:rPr>
          <w:szCs w:val="21"/>
        </w:rPr>
      </w:pPr>
    </w:p>
    <w:p w:rsidR="001C5755" w:rsidRPr="00A408A0" w:rsidRDefault="00A15947" w:rsidP="001C5755">
      <w:pPr>
        <w:pStyle w:val="ad"/>
        <w:jc w:val="left"/>
        <w:rPr>
          <w:sz w:val="21"/>
          <w:szCs w:val="21"/>
        </w:rPr>
      </w:pPr>
      <w:r w:rsidRPr="00A408A0">
        <w:rPr>
          <w:rFonts w:hint="eastAsia"/>
          <w:sz w:val="21"/>
          <w:szCs w:val="21"/>
        </w:rPr>
        <w:t>1</w:t>
      </w:r>
      <w:r w:rsidRPr="00A408A0">
        <w:rPr>
          <w:rFonts w:hint="eastAsia"/>
          <w:sz w:val="21"/>
          <w:szCs w:val="21"/>
        </w:rPr>
        <w:t>．補助事業従事者名</w:t>
      </w:r>
    </w:p>
    <w:p w:rsidR="00A15947" w:rsidRPr="00A408A0" w:rsidRDefault="00A15947" w:rsidP="001C5755">
      <w:pPr>
        <w:pStyle w:val="ad"/>
        <w:jc w:val="left"/>
        <w:rPr>
          <w:sz w:val="21"/>
          <w:szCs w:val="21"/>
        </w:rPr>
      </w:pPr>
    </w:p>
    <w:p w:rsidR="00A15947" w:rsidRPr="00A408A0" w:rsidRDefault="00A15947" w:rsidP="001C5755">
      <w:pPr>
        <w:pStyle w:val="ad"/>
        <w:jc w:val="left"/>
        <w:rPr>
          <w:sz w:val="21"/>
          <w:szCs w:val="21"/>
        </w:rPr>
      </w:pPr>
      <w:bookmarkStart w:id="0" w:name="_GoBack"/>
      <w:bookmarkEnd w:id="0"/>
    </w:p>
    <w:p w:rsidR="007861D5" w:rsidRPr="00A408A0" w:rsidRDefault="007861D5" w:rsidP="001C5755">
      <w:pPr>
        <w:pStyle w:val="ad"/>
        <w:jc w:val="left"/>
        <w:rPr>
          <w:sz w:val="21"/>
          <w:szCs w:val="21"/>
        </w:rPr>
      </w:pPr>
    </w:p>
    <w:p w:rsidR="00E238AA" w:rsidRPr="00A408A0" w:rsidRDefault="00A15947" w:rsidP="001C5755">
      <w:pPr>
        <w:pStyle w:val="ad"/>
        <w:jc w:val="left"/>
        <w:rPr>
          <w:sz w:val="21"/>
          <w:szCs w:val="21"/>
        </w:rPr>
      </w:pPr>
      <w:r w:rsidRPr="00A408A0">
        <w:rPr>
          <w:rFonts w:hint="eastAsia"/>
          <w:sz w:val="21"/>
          <w:szCs w:val="21"/>
        </w:rPr>
        <w:t>2</w:t>
      </w:r>
      <w:r w:rsidRPr="00A408A0">
        <w:rPr>
          <w:rFonts w:hint="eastAsia"/>
          <w:sz w:val="21"/>
          <w:szCs w:val="21"/>
        </w:rPr>
        <w:t>．</w:t>
      </w:r>
      <w:r w:rsidR="00E238AA" w:rsidRPr="00A408A0">
        <w:rPr>
          <w:rFonts w:hint="eastAsia"/>
          <w:sz w:val="21"/>
          <w:szCs w:val="21"/>
        </w:rPr>
        <w:t>所属、役職名</w:t>
      </w:r>
    </w:p>
    <w:p w:rsidR="00E238AA" w:rsidRPr="00A408A0" w:rsidRDefault="00E238AA" w:rsidP="001C5755">
      <w:pPr>
        <w:pStyle w:val="ad"/>
        <w:jc w:val="left"/>
        <w:rPr>
          <w:sz w:val="21"/>
          <w:szCs w:val="21"/>
        </w:rPr>
      </w:pPr>
    </w:p>
    <w:p w:rsidR="00E238AA" w:rsidRPr="00A408A0" w:rsidRDefault="00E238AA" w:rsidP="001C5755">
      <w:pPr>
        <w:pStyle w:val="ad"/>
        <w:jc w:val="left"/>
        <w:rPr>
          <w:sz w:val="21"/>
          <w:szCs w:val="21"/>
        </w:rPr>
      </w:pPr>
    </w:p>
    <w:p w:rsidR="00E238AA" w:rsidRPr="00A408A0" w:rsidRDefault="00E238AA" w:rsidP="001C5755">
      <w:pPr>
        <w:pStyle w:val="ad"/>
        <w:jc w:val="left"/>
        <w:rPr>
          <w:sz w:val="21"/>
          <w:szCs w:val="21"/>
        </w:rPr>
      </w:pPr>
    </w:p>
    <w:p w:rsidR="00A15947" w:rsidRPr="00A408A0" w:rsidRDefault="00E238AA" w:rsidP="001C5755">
      <w:pPr>
        <w:pStyle w:val="ad"/>
        <w:jc w:val="left"/>
        <w:rPr>
          <w:sz w:val="21"/>
          <w:szCs w:val="21"/>
        </w:rPr>
      </w:pPr>
      <w:r w:rsidRPr="00A408A0">
        <w:rPr>
          <w:rFonts w:hint="eastAsia"/>
          <w:sz w:val="21"/>
          <w:szCs w:val="21"/>
        </w:rPr>
        <w:t>3</w:t>
      </w:r>
      <w:r w:rsidRPr="00A408A0">
        <w:rPr>
          <w:rFonts w:hint="eastAsia"/>
          <w:sz w:val="21"/>
          <w:szCs w:val="21"/>
        </w:rPr>
        <w:t>．</w:t>
      </w:r>
      <w:r w:rsidR="00A15947" w:rsidRPr="00A408A0">
        <w:rPr>
          <w:rFonts w:hint="eastAsia"/>
          <w:sz w:val="21"/>
          <w:szCs w:val="21"/>
        </w:rPr>
        <w:t>雇用形態</w:t>
      </w:r>
    </w:p>
    <w:p w:rsidR="00A15947" w:rsidRPr="00A408A0" w:rsidRDefault="00A15947" w:rsidP="001C5755">
      <w:pPr>
        <w:pStyle w:val="ad"/>
        <w:jc w:val="left"/>
        <w:rPr>
          <w:sz w:val="21"/>
          <w:szCs w:val="21"/>
        </w:rPr>
      </w:pPr>
    </w:p>
    <w:p w:rsidR="007861D5" w:rsidRPr="00A408A0" w:rsidRDefault="007861D5" w:rsidP="001C5755">
      <w:pPr>
        <w:pStyle w:val="ad"/>
        <w:jc w:val="left"/>
        <w:rPr>
          <w:sz w:val="21"/>
          <w:szCs w:val="21"/>
        </w:rPr>
      </w:pPr>
    </w:p>
    <w:p w:rsidR="00A15947" w:rsidRPr="00A408A0" w:rsidRDefault="00A15947" w:rsidP="001C5755">
      <w:pPr>
        <w:pStyle w:val="ad"/>
        <w:jc w:val="left"/>
        <w:rPr>
          <w:sz w:val="21"/>
          <w:szCs w:val="21"/>
        </w:rPr>
      </w:pPr>
    </w:p>
    <w:p w:rsidR="00A15947" w:rsidRPr="00A408A0" w:rsidRDefault="00E238AA" w:rsidP="001C5755">
      <w:pPr>
        <w:pStyle w:val="ad"/>
        <w:jc w:val="left"/>
        <w:rPr>
          <w:sz w:val="21"/>
          <w:szCs w:val="21"/>
        </w:rPr>
      </w:pPr>
      <w:r w:rsidRPr="00A408A0">
        <w:rPr>
          <w:rFonts w:hint="eastAsia"/>
          <w:sz w:val="21"/>
          <w:szCs w:val="21"/>
        </w:rPr>
        <w:t>4</w:t>
      </w:r>
      <w:r w:rsidR="00A15947" w:rsidRPr="00A408A0">
        <w:rPr>
          <w:rFonts w:hint="eastAsia"/>
          <w:sz w:val="21"/>
          <w:szCs w:val="21"/>
        </w:rPr>
        <w:t>．単価算出式</w:t>
      </w:r>
    </w:p>
    <w:p w:rsidR="00A15947" w:rsidRPr="00A408A0" w:rsidRDefault="00A15947" w:rsidP="001C5755">
      <w:pPr>
        <w:pStyle w:val="ad"/>
        <w:jc w:val="left"/>
        <w:rPr>
          <w:sz w:val="21"/>
          <w:szCs w:val="21"/>
        </w:rPr>
      </w:pPr>
    </w:p>
    <w:p w:rsidR="00A15947" w:rsidRPr="00A408A0" w:rsidRDefault="00A15947" w:rsidP="001C5755">
      <w:pPr>
        <w:pStyle w:val="ad"/>
        <w:jc w:val="left"/>
        <w:rPr>
          <w:sz w:val="21"/>
          <w:szCs w:val="21"/>
        </w:rPr>
      </w:pPr>
    </w:p>
    <w:p w:rsidR="007861D5" w:rsidRPr="00A408A0" w:rsidRDefault="007861D5" w:rsidP="001C5755">
      <w:pPr>
        <w:pStyle w:val="ad"/>
        <w:jc w:val="left"/>
        <w:rPr>
          <w:sz w:val="21"/>
          <w:szCs w:val="21"/>
        </w:rPr>
      </w:pPr>
    </w:p>
    <w:p w:rsidR="00A15947" w:rsidRPr="00A408A0" w:rsidRDefault="00E238AA" w:rsidP="001C5755">
      <w:pPr>
        <w:pStyle w:val="ad"/>
        <w:jc w:val="left"/>
        <w:rPr>
          <w:sz w:val="21"/>
          <w:szCs w:val="21"/>
        </w:rPr>
      </w:pPr>
      <w:r w:rsidRPr="00A408A0">
        <w:rPr>
          <w:rFonts w:hint="eastAsia"/>
          <w:sz w:val="21"/>
          <w:szCs w:val="21"/>
        </w:rPr>
        <w:t>5</w:t>
      </w:r>
      <w:r w:rsidR="00A15947" w:rsidRPr="00A408A0">
        <w:rPr>
          <w:rFonts w:hint="eastAsia"/>
          <w:sz w:val="21"/>
          <w:szCs w:val="21"/>
        </w:rPr>
        <w:t>．人件費単価</w:t>
      </w:r>
    </w:p>
    <w:p w:rsidR="00A15947" w:rsidRPr="00A408A0" w:rsidRDefault="00A15947" w:rsidP="001C5755">
      <w:pPr>
        <w:pStyle w:val="ad"/>
        <w:jc w:val="left"/>
        <w:rPr>
          <w:sz w:val="21"/>
          <w:szCs w:val="21"/>
        </w:rPr>
      </w:pPr>
    </w:p>
    <w:p w:rsidR="00A15947" w:rsidRPr="00A408A0" w:rsidRDefault="00A15947" w:rsidP="001C5755">
      <w:pPr>
        <w:pStyle w:val="ad"/>
        <w:jc w:val="left"/>
        <w:rPr>
          <w:sz w:val="21"/>
          <w:szCs w:val="21"/>
        </w:rPr>
      </w:pPr>
    </w:p>
    <w:p w:rsidR="00A15947" w:rsidRPr="00A408A0" w:rsidRDefault="00CA6F2C" w:rsidP="00CA6F2C">
      <w:pPr>
        <w:pStyle w:val="ad"/>
        <w:rPr>
          <w:sz w:val="21"/>
          <w:szCs w:val="21"/>
        </w:rPr>
      </w:pPr>
      <w:r w:rsidRPr="00A408A0">
        <w:rPr>
          <w:rFonts w:hint="eastAsia"/>
          <w:sz w:val="21"/>
          <w:szCs w:val="21"/>
        </w:rPr>
        <w:t>以　上</w:t>
      </w:r>
    </w:p>
    <w:sectPr w:rsidR="00A15947" w:rsidRPr="00A408A0" w:rsidSect="00A15947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4E" w:rsidRDefault="00422B4E" w:rsidP="006F67F3">
      <w:r>
        <w:separator/>
      </w:r>
    </w:p>
  </w:endnote>
  <w:endnote w:type="continuationSeparator" w:id="0">
    <w:p w:rsidR="00422B4E" w:rsidRDefault="00422B4E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4E" w:rsidRDefault="00422B4E" w:rsidP="006F67F3">
      <w:r>
        <w:separator/>
      </w:r>
    </w:p>
  </w:footnote>
  <w:footnote w:type="continuationSeparator" w:id="0">
    <w:p w:rsidR="00422B4E" w:rsidRDefault="00422B4E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CC60B3" w:rsidRDefault="00D05387" w:rsidP="00CC60B3">
    <w:pPr>
      <w:pStyle w:val="a3"/>
      <w:wordWrap w:val="0"/>
      <w:jc w:val="right"/>
      <w:rPr>
        <w:rFonts w:eastAsia="ＭＳ Ｐゴシック"/>
        <w:sz w:val="32"/>
      </w:rPr>
    </w:pPr>
    <w:r w:rsidRPr="006D1D1E">
      <w:rPr>
        <w:rFonts w:eastAsia="ＭＳ Ｐゴシック" w:hint="eastAsia"/>
        <w:sz w:val="24"/>
      </w:rPr>
      <w:t xml:space="preserve"> </w:t>
    </w:r>
    <w:r w:rsidR="00F71648" w:rsidRPr="0022427C">
      <w:rPr>
        <w:rFonts w:eastAsia="ＭＳ Ｐゴシック"/>
        <w:sz w:val="32"/>
      </w:rPr>
      <w:t>【</w:t>
    </w:r>
    <w:r w:rsidRPr="0022427C">
      <w:rPr>
        <w:rFonts w:eastAsia="ＭＳ Ｐゴシック"/>
        <w:sz w:val="32"/>
      </w:rPr>
      <w:t>様</w:t>
    </w:r>
    <w:r w:rsidRPr="0022427C">
      <w:rPr>
        <w:rFonts w:eastAsia="ＭＳ Ｐゴシック"/>
        <w:sz w:val="32"/>
      </w:rPr>
      <w:t xml:space="preserve"> </w:t>
    </w:r>
    <w:r w:rsidRPr="0022427C">
      <w:rPr>
        <w:rFonts w:eastAsia="ＭＳ Ｐゴシック"/>
        <w:sz w:val="32"/>
      </w:rPr>
      <w:t>式</w:t>
    </w:r>
    <w:r w:rsidRPr="0022427C">
      <w:rPr>
        <w:rFonts w:eastAsia="ＭＳ Ｐゴシック"/>
        <w:sz w:val="32"/>
      </w:rPr>
      <w:t xml:space="preserve"> </w:t>
    </w:r>
    <w:r w:rsidR="009F62A9">
      <w:rPr>
        <w:rFonts w:eastAsia="ＭＳ Ｐゴシック" w:hint="eastAsia"/>
        <w:sz w:val="32"/>
      </w:rPr>
      <w:t>１０】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1094D"/>
    <w:rsid w:val="0002435F"/>
    <w:rsid w:val="00057C92"/>
    <w:rsid w:val="000775FB"/>
    <w:rsid w:val="000C3F5B"/>
    <w:rsid w:val="000C5C4C"/>
    <w:rsid w:val="000E2CE6"/>
    <w:rsid w:val="00103B3A"/>
    <w:rsid w:val="00153D60"/>
    <w:rsid w:val="00167EA8"/>
    <w:rsid w:val="001707F7"/>
    <w:rsid w:val="00192F6D"/>
    <w:rsid w:val="001C5755"/>
    <w:rsid w:val="001D4EFF"/>
    <w:rsid w:val="001E4D2F"/>
    <w:rsid w:val="00205FBD"/>
    <w:rsid w:val="00220D14"/>
    <w:rsid w:val="0022106B"/>
    <w:rsid w:val="0022427C"/>
    <w:rsid w:val="00253BC8"/>
    <w:rsid w:val="002944F9"/>
    <w:rsid w:val="002F1199"/>
    <w:rsid w:val="00370462"/>
    <w:rsid w:val="003D3FEF"/>
    <w:rsid w:val="00402EE1"/>
    <w:rsid w:val="00416F9F"/>
    <w:rsid w:val="00422B4E"/>
    <w:rsid w:val="004265B3"/>
    <w:rsid w:val="00494496"/>
    <w:rsid w:val="004B53FF"/>
    <w:rsid w:val="004F3703"/>
    <w:rsid w:val="00572BB7"/>
    <w:rsid w:val="00574782"/>
    <w:rsid w:val="00595A11"/>
    <w:rsid w:val="005A2298"/>
    <w:rsid w:val="005B252B"/>
    <w:rsid w:val="00621045"/>
    <w:rsid w:val="00675727"/>
    <w:rsid w:val="006825BE"/>
    <w:rsid w:val="006D1D1E"/>
    <w:rsid w:val="006F67F3"/>
    <w:rsid w:val="00706294"/>
    <w:rsid w:val="0072699E"/>
    <w:rsid w:val="007460FB"/>
    <w:rsid w:val="007842AC"/>
    <w:rsid w:val="007861D5"/>
    <w:rsid w:val="00796E0D"/>
    <w:rsid w:val="007F0C8C"/>
    <w:rsid w:val="00806270"/>
    <w:rsid w:val="00810EA2"/>
    <w:rsid w:val="00823652"/>
    <w:rsid w:val="00870A92"/>
    <w:rsid w:val="00880B15"/>
    <w:rsid w:val="0089049C"/>
    <w:rsid w:val="008A4F05"/>
    <w:rsid w:val="008A503B"/>
    <w:rsid w:val="008B6BEE"/>
    <w:rsid w:val="008C141B"/>
    <w:rsid w:val="008E3719"/>
    <w:rsid w:val="0092280C"/>
    <w:rsid w:val="00926BC9"/>
    <w:rsid w:val="00932F53"/>
    <w:rsid w:val="00945361"/>
    <w:rsid w:val="00980A1A"/>
    <w:rsid w:val="009A49CE"/>
    <w:rsid w:val="009E1332"/>
    <w:rsid w:val="009F62A9"/>
    <w:rsid w:val="00A02C8B"/>
    <w:rsid w:val="00A13DB6"/>
    <w:rsid w:val="00A15947"/>
    <w:rsid w:val="00A238DB"/>
    <w:rsid w:val="00A408A0"/>
    <w:rsid w:val="00A56E48"/>
    <w:rsid w:val="00A81C21"/>
    <w:rsid w:val="00AD6554"/>
    <w:rsid w:val="00B128E0"/>
    <w:rsid w:val="00B460CF"/>
    <w:rsid w:val="00B64D41"/>
    <w:rsid w:val="00B73DA3"/>
    <w:rsid w:val="00BF08FC"/>
    <w:rsid w:val="00C07EA5"/>
    <w:rsid w:val="00C35309"/>
    <w:rsid w:val="00C64E30"/>
    <w:rsid w:val="00C74A2A"/>
    <w:rsid w:val="00C8306E"/>
    <w:rsid w:val="00CA6F2C"/>
    <w:rsid w:val="00CC2FB7"/>
    <w:rsid w:val="00CC60B3"/>
    <w:rsid w:val="00CD684F"/>
    <w:rsid w:val="00D05387"/>
    <w:rsid w:val="00D2087D"/>
    <w:rsid w:val="00D233C5"/>
    <w:rsid w:val="00D42E7A"/>
    <w:rsid w:val="00D47B70"/>
    <w:rsid w:val="00DD3511"/>
    <w:rsid w:val="00DD646D"/>
    <w:rsid w:val="00DF1629"/>
    <w:rsid w:val="00E057FE"/>
    <w:rsid w:val="00E208E4"/>
    <w:rsid w:val="00E238AA"/>
    <w:rsid w:val="00E32480"/>
    <w:rsid w:val="00E430B0"/>
    <w:rsid w:val="00E779EC"/>
    <w:rsid w:val="00EA516C"/>
    <w:rsid w:val="00ED19B8"/>
    <w:rsid w:val="00ED30DF"/>
    <w:rsid w:val="00ED524F"/>
    <w:rsid w:val="00EE4BBC"/>
    <w:rsid w:val="00EE6F3C"/>
    <w:rsid w:val="00EF6D04"/>
    <w:rsid w:val="00F632F4"/>
    <w:rsid w:val="00F71648"/>
    <w:rsid w:val="00F82DD0"/>
    <w:rsid w:val="00F921EE"/>
    <w:rsid w:val="00FA36E7"/>
    <w:rsid w:val="00FB6ED9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DD4E-4CAD-4A5D-BEA5-2C9DE3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D19B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9B8"/>
    <w:rPr>
      <w:sz w:val="22"/>
    </w:rPr>
  </w:style>
  <w:style w:type="paragraph" w:styleId="ad">
    <w:name w:val="Closing"/>
    <w:basedOn w:val="a"/>
    <w:link w:val="ae"/>
    <w:uiPriority w:val="99"/>
    <w:unhideWhenUsed/>
    <w:rsid w:val="00ED19B8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9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59</cp:revision>
  <cp:lastPrinted>2017-11-15T05:58:00Z</cp:lastPrinted>
  <dcterms:created xsi:type="dcterms:W3CDTF">2017-06-29T01:20:00Z</dcterms:created>
  <dcterms:modified xsi:type="dcterms:W3CDTF">2018-01-04T23:38:00Z</dcterms:modified>
</cp:coreProperties>
</file>